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E60" w:rsidRDefault="00795E60" w:rsidP="00795E60">
      <w:pPr>
        <w:jc w:val="center"/>
        <w:rPr>
          <w:rFonts w:ascii="Times New Roman" w:eastAsia="Times New Roman" w:hAnsi="Times New Roman" w:cs="Times New Roman"/>
          <w:b/>
          <w:sz w:val="28"/>
          <w:szCs w:val="28"/>
          <w:lang w:val="uk-UA"/>
        </w:rPr>
      </w:pPr>
      <w:bookmarkStart w:id="0" w:name="_GoBack"/>
      <w:bookmarkEnd w:id="0"/>
      <w:r w:rsidRPr="00572623">
        <w:rPr>
          <w:rFonts w:ascii="Times New Roman" w:eastAsia="Times New Roman" w:hAnsi="Times New Roman" w:cs="Times New Roman"/>
          <w:b/>
          <w:noProof/>
          <w:sz w:val="28"/>
          <w:szCs w:val="28"/>
        </w:rPr>
        <w:drawing>
          <wp:inline distT="0" distB="0" distL="0" distR="0" wp14:anchorId="1F868C22" wp14:editId="07BAB398">
            <wp:extent cx="523875" cy="638175"/>
            <wp:effectExtent l="0" t="0" r="9525" b="0"/>
            <wp:docPr id="94"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5">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95E60" w:rsidRPr="00654A2D" w:rsidRDefault="00795E60" w:rsidP="00795E60">
      <w:pPr>
        <w:keepNext/>
        <w:spacing w:after="0" w:line="240" w:lineRule="auto"/>
        <w:jc w:val="center"/>
        <w:outlineLvl w:val="0"/>
        <w:rPr>
          <w:rFonts w:ascii="Times New Roman" w:eastAsia="Times New Roman" w:hAnsi="Times New Roman" w:cs="Times New Roman"/>
          <w:b/>
          <w:sz w:val="24"/>
          <w:szCs w:val="24"/>
          <w:lang w:val="uk-UA"/>
        </w:rPr>
      </w:pPr>
      <w:r w:rsidRPr="00654A2D">
        <w:rPr>
          <w:rFonts w:ascii="Times New Roman" w:hAnsi="Times New Roman" w:cs="Times New Roman"/>
          <w:b/>
          <w:sz w:val="24"/>
          <w:szCs w:val="24"/>
        </w:rPr>
        <w:t>БУЧАНСЬКА МІСЬКА РАДА</w:t>
      </w:r>
    </w:p>
    <w:p w:rsidR="00795E60" w:rsidRPr="00654A2D" w:rsidRDefault="00795E60" w:rsidP="00795E6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rPr>
      </w:pPr>
      <w:r w:rsidRPr="00654A2D">
        <w:rPr>
          <w:rFonts w:ascii="Times New Roman" w:eastAsia="Times New Roman" w:hAnsi="Times New Roman" w:cs="Times New Roman"/>
          <w:b/>
          <w:sz w:val="24"/>
          <w:szCs w:val="24"/>
        </w:rPr>
        <w:t>КИЇВСЬКОЇ ОБЛАСТІ</w:t>
      </w:r>
    </w:p>
    <w:p w:rsidR="00795E60" w:rsidRPr="00654A2D" w:rsidRDefault="00795E60" w:rsidP="00795E60">
      <w:pPr>
        <w:spacing w:after="0" w:line="240" w:lineRule="auto"/>
        <w:jc w:val="center"/>
        <w:rPr>
          <w:rFonts w:ascii="Times New Roman" w:hAnsi="Times New Roman" w:cs="Times New Roman"/>
          <w:b/>
          <w:sz w:val="24"/>
          <w:szCs w:val="24"/>
          <w:lang w:val="uk-UA"/>
        </w:rPr>
      </w:pPr>
      <w:r w:rsidRPr="00654A2D">
        <w:rPr>
          <w:rFonts w:ascii="Times New Roman" w:hAnsi="Times New Roman" w:cs="Times New Roman"/>
          <w:b/>
          <w:bCs/>
          <w:sz w:val="24"/>
          <w:szCs w:val="24"/>
        </w:rPr>
        <w:t xml:space="preserve">П’ЯТДЕСЯТ </w:t>
      </w:r>
      <w:r>
        <w:rPr>
          <w:rFonts w:ascii="Times New Roman" w:hAnsi="Times New Roman" w:cs="Times New Roman"/>
          <w:b/>
          <w:bCs/>
          <w:sz w:val="24"/>
          <w:szCs w:val="24"/>
          <w:lang w:val="uk-UA"/>
        </w:rPr>
        <w:t>СЬОМА</w:t>
      </w:r>
      <w:r w:rsidRPr="00654A2D">
        <w:rPr>
          <w:rFonts w:ascii="Times New Roman" w:hAnsi="Times New Roman" w:cs="Times New Roman"/>
          <w:b/>
          <w:bCs/>
          <w:sz w:val="24"/>
          <w:szCs w:val="24"/>
          <w:lang w:val="uk-UA"/>
        </w:rPr>
        <w:t xml:space="preserve">   </w:t>
      </w:r>
      <w:r w:rsidRPr="00654A2D">
        <w:rPr>
          <w:rFonts w:ascii="Times New Roman" w:hAnsi="Times New Roman" w:cs="Times New Roman"/>
          <w:b/>
          <w:sz w:val="24"/>
          <w:szCs w:val="24"/>
        </w:rPr>
        <w:t xml:space="preserve">СЕСІЯ    </w:t>
      </w:r>
      <w:proofErr w:type="gramStart"/>
      <w:r w:rsidRPr="00654A2D">
        <w:rPr>
          <w:rFonts w:ascii="Times New Roman" w:hAnsi="Times New Roman" w:cs="Times New Roman"/>
          <w:b/>
          <w:sz w:val="24"/>
          <w:szCs w:val="24"/>
        </w:rPr>
        <w:t>СЬОМОГО  СКЛИКАННЯ</w:t>
      </w:r>
      <w:proofErr w:type="gramEnd"/>
    </w:p>
    <w:p w:rsidR="00795E60" w:rsidRDefault="00795E60" w:rsidP="00795E60">
      <w:pPr>
        <w:keepNext/>
        <w:spacing w:after="0" w:line="240" w:lineRule="auto"/>
        <w:jc w:val="center"/>
        <w:outlineLvl w:val="0"/>
        <w:rPr>
          <w:rFonts w:ascii="Times New Roman" w:eastAsia="Times New Roman" w:hAnsi="Times New Roman" w:cs="Times New Roman"/>
          <w:b/>
          <w:sz w:val="24"/>
          <w:szCs w:val="24"/>
          <w:lang w:val="uk-UA"/>
        </w:rPr>
      </w:pPr>
    </w:p>
    <w:p w:rsidR="00795E60" w:rsidRPr="00654A2D" w:rsidRDefault="00795E60" w:rsidP="00795E60">
      <w:pPr>
        <w:keepNext/>
        <w:spacing w:after="0" w:line="240" w:lineRule="auto"/>
        <w:jc w:val="center"/>
        <w:outlineLvl w:val="0"/>
        <w:rPr>
          <w:rFonts w:ascii="Times New Roman" w:eastAsia="Times New Roman" w:hAnsi="Times New Roman" w:cs="Times New Roman"/>
          <w:b/>
          <w:sz w:val="24"/>
          <w:szCs w:val="24"/>
        </w:rPr>
      </w:pPr>
      <w:r w:rsidRPr="00654A2D">
        <w:rPr>
          <w:rFonts w:ascii="Times New Roman" w:eastAsia="Times New Roman" w:hAnsi="Times New Roman" w:cs="Times New Roman"/>
          <w:b/>
          <w:sz w:val="24"/>
          <w:szCs w:val="24"/>
        </w:rPr>
        <w:t xml:space="preserve">Р І Ш Е Н </w:t>
      </w:r>
      <w:proofErr w:type="spellStart"/>
      <w:r w:rsidRPr="00654A2D">
        <w:rPr>
          <w:rFonts w:ascii="Times New Roman" w:eastAsia="Times New Roman" w:hAnsi="Times New Roman" w:cs="Times New Roman"/>
          <w:b/>
          <w:sz w:val="24"/>
          <w:szCs w:val="24"/>
        </w:rPr>
        <w:t>Н</w:t>
      </w:r>
      <w:proofErr w:type="spellEnd"/>
      <w:r w:rsidRPr="00654A2D">
        <w:rPr>
          <w:rFonts w:ascii="Times New Roman" w:eastAsia="Times New Roman" w:hAnsi="Times New Roman" w:cs="Times New Roman"/>
          <w:b/>
          <w:sz w:val="24"/>
          <w:szCs w:val="24"/>
        </w:rPr>
        <w:t xml:space="preserve"> Я</w:t>
      </w:r>
    </w:p>
    <w:p w:rsidR="00795E60" w:rsidRPr="00654A2D" w:rsidRDefault="00795E60" w:rsidP="00795E60">
      <w:pPr>
        <w:keepNext/>
        <w:spacing w:after="0" w:line="240" w:lineRule="auto"/>
        <w:outlineLvl w:val="0"/>
        <w:rPr>
          <w:rFonts w:ascii="Times New Roman" w:eastAsia="Times New Roman" w:hAnsi="Times New Roman" w:cs="Times New Roman"/>
          <w:b/>
          <w:sz w:val="24"/>
          <w:szCs w:val="24"/>
          <w:lang w:val="uk-UA"/>
        </w:rPr>
      </w:pPr>
      <w:r w:rsidRPr="00654A2D">
        <w:rPr>
          <w:rFonts w:ascii="Times New Roman" w:eastAsia="Times New Roman" w:hAnsi="Times New Roman" w:cs="Times New Roman"/>
          <w:b/>
          <w:sz w:val="24"/>
          <w:szCs w:val="24"/>
        </w:rPr>
        <w:t>«</w:t>
      </w:r>
      <w:proofErr w:type="gramStart"/>
      <w:r>
        <w:rPr>
          <w:rFonts w:ascii="Times New Roman" w:eastAsia="Times New Roman" w:hAnsi="Times New Roman" w:cs="Times New Roman"/>
          <w:b/>
          <w:sz w:val="24"/>
          <w:szCs w:val="24"/>
          <w:lang w:val="uk-UA"/>
        </w:rPr>
        <w:t>25</w:t>
      </w:r>
      <w:r w:rsidRPr="00654A2D">
        <w:rPr>
          <w:rFonts w:ascii="Times New Roman" w:eastAsia="Times New Roman" w:hAnsi="Times New Roman" w:cs="Times New Roman"/>
          <w:b/>
          <w:sz w:val="24"/>
          <w:szCs w:val="24"/>
        </w:rPr>
        <w:t xml:space="preserve">»  </w:t>
      </w:r>
      <w:r w:rsidRPr="00654A2D">
        <w:rPr>
          <w:rFonts w:ascii="Times New Roman" w:eastAsia="Times New Roman" w:hAnsi="Times New Roman" w:cs="Times New Roman"/>
          <w:b/>
          <w:sz w:val="24"/>
          <w:szCs w:val="24"/>
          <w:lang w:val="uk-UA"/>
        </w:rPr>
        <w:t>квітня</w:t>
      </w:r>
      <w:proofErr w:type="gramEnd"/>
      <w:r w:rsidRPr="00654A2D">
        <w:rPr>
          <w:rFonts w:ascii="Times New Roman" w:eastAsia="Times New Roman" w:hAnsi="Times New Roman" w:cs="Times New Roman"/>
          <w:b/>
          <w:sz w:val="24"/>
          <w:szCs w:val="24"/>
          <w:lang w:val="uk-UA"/>
        </w:rPr>
        <w:t xml:space="preserve"> </w:t>
      </w:r>
      <w:r w:rsidRPr="00654A2D">
        <w:rPr>
          <w:rFonts w:ascii="Times New Roman" w:eastAsia="Times New Roman" w:hAnsi="Times New Roman" w:cs="Times New Roman"/>
          <w:b/>
          <w:sz w:val="24"/>
          <w:szCs w:val="24"/>
        </w:rPr>
        <w:t>2019 р.</w:t>
      </w:r>
      <w:r w:rsidRPr="00654A2D">
        <w:rPr>
          <w:rFonts w:ascii="Times New Roman" w:eastAsia="Times New Roman" w:hAnsi="Times New Roman" w:cs="Times New Roman"/>
          <w:b/>
          <w:sz w:val="24"/>
          <w:szCs w:val="24"/>
        </w:rPr>
        <w:tab/>
      </w:r>
      <w:r>
        <w:rPr>
          <w:rFonts w:ascii="Times New Roman" w:eastAsia="Times New Roman" w:hAnsi="Times New Roman" w:cs="Times New Roman"/>
          <w:b/>
          <w:sz w:val="24"/>
          <w:szCs w:val="24"/>
          <w:lang w:val="uk-UA"/>
        </w:rPr>
        <w:t xml:space="preserve">                                                                                    </w:t>
      </w:r>
      <w:r w:rsidRPr="00AA0EAC">
        <w:rPr>
          <w:rFonts w:ascii="Times New Roman" w:eastAsia="Times New Roman" w:hAnsi="Times New Roman" w:cs="Times New Roman"/>
          <w:b/>
          <w:sz w:val="24"/>
          <w:szCs w:val="24"/>
          <w:lang w:val="uk-UA"/>
        </w:rPr>
        <w:t>№</w:t>
      </w:r>
      <w:r>
        <w:rPr>
          <w:rFonts w:ascii="Times New Roman" w:eastAsia="Times New Roman" w:hAnsi="Times New Roman" w:cs="Times New Roman"/>
          <w:b/>
          <w:sz w:val="24"/>
          <w:szCs w:val="24"/>
          <w:lang w:val="uk-UA"/>
        </w:rPr>
        <w:t xml:space="preserve">    3434</w:t>
      </w:r>
      <w:r w:rsidRPr="00AA0EAC">
        <w:rPr>
          <w:rFonts w:ascii="Times New Roman" w:eastAsia="Times New Roman" w:hAnsi="Times New Roman" w:cs="Times New Roman"/>
          <w:b/>
          <w:sz w:val="24"/>
          <w:szCs w:val="24"/>
          <w:lang w:val="uk-UA"/>
        </w:rPr>
        <w:t>- 5</w:t>
      </w:r>
      <w:r>
        <w:rPr>
          <w:rFonts w:ascii="Times New Roman" w:eastAsia="Times New Roman" w:hAnsi="Times New Roman" w:cs="Times New Roman"/>
          <w:b/>
          <w:sz w:val="24"/>
          <w:szCs w:val="24"/>
          <w:lang w:val="uk-UA"/>
        </w:rPr>
        <w:t>7</w:t>
      </w:r>
      <w:r w:rsidRPr="00AA0EAC">
        <w:rPr>
          <w:rFonts w:ascii="Times New Roman" w:eastAsia="Times New Roman" w:hAnsi="Times New Roman" w:cs="Times New Roman"/>
          <w:b/>
          <w:sz w:val="24"/>
          <w:szCs w:val="24"/>
          <w:lang w:val="uk-UA"/>
        </w:rPr>
        <w:t xml:space="preserve"> –</w:t>
      </w:r>
      <w:r w:rsidRPr="00654A2D">
        <w:rPr>
          <w:rFonts w:ascii="Times New Roman" w:eastAsia="Times New Roman" w:hAnsi="Times New Roman" w:cs="Times New Roman"/>
          <w:b/>
          <w:sz w:val="24"/>
          <w:szCs w:val="24"/>
          <w:lang w:val="en-US"/>
        </w:rPr>
        <w:t>V</w:t>
      </w:r>
      <w:r w:rsidRPr="00AA0EAC">
        <w:rPr>
          <w:rFonts w:ascii="Times New Roman" w:eastAsia="Times New Roman" w:hAnsi="Times New Roman" w:cs="Times New Roman"/>
          <w:b/>
          <w:sz w:val="24"/>
          <w:szCs w:val="24"/>
          <w:lang w:val="uk-UA"/>
        </w:rPr>
        <w:t>ІІ</w:t>
      </w:r>
    </w:p>
    <w:p w:rsidR="00795E60" w:rsidRPr="004530A8" w:rsidRDefault="00795E60" w:rsidP="00795E60">
      <w:pPr>
        <w:spacing w:after="0" w:line="240" w:lineRule="auto"/>
        <w:rPr>
          <w:rFonts w:ascii="Times New Roman" w:hAnsi="Times New Roman" w:cs="Times New Roman"/>
          <w:b/>
          <w:sz w:val="24"/>
          <w:szCs w:val="24"/>
          <w:lang w:val="uk-UA"/>
        </w:rPr>
      </w:pPr>
    </w:p>
    <w:p w:rsidR="00795E60" w:rsidRDefault="00795E60" w:rsidP="00795E60">
      <w:pPr>
        <w:spacing w:after="0" w:line="240" w:lineRule="auto"/>
        <w:rPr>
          <w:rFonts w:ascii="Times New Roman" w:hAnsi="Times New Roman" w:cs="Times New Roman"/>
          <w:b/>
          <w:sz w:val="24"/>
          <w:szCs w:val="24"/>
          <w:lang w:val="uk-UA"/>
        </w:rPr>
      </w:pPr>
      <w:r w:rsidRPr="004530A8">
        <w:rPr>
          <w:rFonts w:ascii="Times New Roman" w:hAnsi="Times New Roman" w:cs="Times New Roman"/>
          <w:b/>
          <w:sz w:val="24"/>
          <w:szCs w:val="24"/>
          <w:lang w:val="uk-UA"/>
        </w:rPr>
        <w:t xml:space="preserve">Про  </w:t>
      </w:r>
      <w:r>
        <w:rPr>
          <w:rFonts w:ascii="Times New Roman" w:hAnsi="Times New Roman" w:cs="Times New Roman"/>
          <w:b/>
          <w:sz w:val="24"/>
          <w:szCs w:val="24"/>
          <w:lang w:val="uk-UA"/>
        </w:rPr>
        <w:t>затвердження проекту землеустрою</w:t>
      </w:r>
    </w:p>
    <w:p w:rsidR="00795E60" w:rsidRDefault="00795E60" w:rsidP="00795E6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щодо відведення земельної ділянки приватної</w:t>
      </w:r>
    </w:p>
    <w:p w:rsidR="00795E60" w:rsidRDefault="00795E60" w:rsidP="00795E6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власності, цільове призначення якої змінюється </w:t>
      </w:r>
    </w:p>
    <w:p w:rsidR="00795E60" w:rsidRDefault="00795E60" w:rsidP="00795E6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з   індивідуального  садівництва   на  для</w:t>
      </w:r>
    </w:p>
    <w:p w:rsidR="00795E60" w:rsidRDefault="00795E60" w:rsidP="00795E6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 будівництва і обслуговування житлового будинку , </w:t>
      </w:r>
    </w:p>
    <w:p w:rsidR="00795E60" w:rsidRPr="00734CE0" w:rsidRDefault="00795E60" w:rsidP="00795E6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 xml:space="preserve">господарських будівель і споруд </w:t>
      </w:r>
    </w:p>
    <w:p w:rsidR="00795E60" w:rsidRPr="00734CE0" w:rsidRDefault="00795E60" w:rsidP="00795E60">
      <w:pPr>
        <w:spacing w:after="0" w:line="240" w:lineRule="auto"/>
        <w:rPr>
          <w:rFonts w:ascii="Times New Roman" w:hAnsi="Times New Roman" w:cs="Times New Roman"/>
          <w:b/>
          <w:sz w:val="24"/>
          <w:szCs w:val="24"/>
          <w:lang w:val="uk-UA"/>
        </w:rPr>
      </w:pPr>
    </w:p>
    <w:p w:rsidR="00795E60" w:rsidRDefault="00795E60" w:rsidP="00795E60">
      <w:pPr>
        <w:spacing w:after="0" w:line="240" w:lineRule="auto"/>
        <w:ind w:firstLine="709"/>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Розглянувшипротокол</w:t>
      </w:r>
      <w:proofErr w:type="spellEnd"/>
      <w:r>
        <w:rPr>
          <w:rFonts w:ascii="Times New Roman" w:hAnsi="Times New Roman" w:cs="Times New Roman"/>
          <w:sz w:val="24"/>
          <w:szCs w:val="24"/>
          <w:lang w:val="uk-UA"/>
        </w:rPr>
        <w:t xml:space="preserve"> </w:t>
      </w:r>
      <w:r w:rsidRPr="000C2FB8">
        <w:rPr>
          <w:rFonts w:ascii="Times New Roman" w:hAnsi="Times New Roman" w:cs="Times New Roman"/>
          <w:sz w:val="24"/>
          <w:szCs w:val="24"/>
          <w:lang w:val="uk-UA"/>
        </w:rPr>
        <w:t>№ 7 від  04 квітня 2019</w:t>
      </w:r>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рокуГаврилівської</w:t>
      </w:r>
      <w:proofErr w:type="spellEnd"/>
      <w:r>
        <w:rPr>
          <w:rFonts w:ascii="Times New Roman" w:hAnsi="Times New Roman" w:cs="Times New Roman"/>
          <w:sz w:val="24"/>
          <w:szCs w:val="24"/>
          <w:lang w:val="uk-UA"/>
        </w:rPr>
        <w:t xml:space="preserve"> територіальної громади,  заяву гр. Хмельницької Тетяни Петрівни про затвердження проекту землеустрою щодо відведення земельної ділянки  приватної власності цільове призначення якої змінюється та  виготовлений ТОВ «УКРЛЕНД»,  проект землеустрою              гр.. Хмельницькій Тетяні Петрівні  щодо відведення земельної  цільове призначення якої змінюється з земель     « для  індивідуального садівництва »  на  землі «для будівництва і обслуговування житлового будинку, господарських будівель і споруд», враховуючи висновок Київської обласної державної адміністрації, затверджений розпорядженням голови Київської обласної державної адміністрації від 14.09.2018 за № 514 та враховуючи   рішення   Бучанської міської ради від 25.09.2018 за № 2400-45-VІІ « Про добровільне приєднання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сільської територіальної громади  Вишгородського району до територіальної громади міста обласного значення»,  та рішення  за № 2403-45-VІІ  «Про початок реорганізації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сільської ради шляхом приєднання до Бучанської міської ради»,  враховуючи позитивне рішення ради </w:t>
      </w:r>
      <w:proofErr w:type="spellStart"/>
      <w:r>
        <w:rPr>
          <w:rFonts w:ascii="Times New Roman" w:hAnsi="Times New Roman" w:cs="Times New Roman"/>
          <w:sz w:val="24"/>
          <w:szCs w:val="24"/>
          <w:lang w:val="uk-UA"/>
        </w:rPr>
        <w:t>Гаврилівської</w:t>
      </w:r>
      <w:proofErr w:type="spellEnd"/>
      <w:r>
        <w:rPr>
          <w:rFonts w:ascii="Times New Roman" w:hAnsi="Times New Roman" w:cs="Times New Roman"/>
          <w:sz w:val="24"/>
          <w:szCs w:val="24"/>
          <w:lang w:val="uk-UA"/>
        </w:rPr>
        <w:t xml:space="preserve"> територіальної громади,   керуючись  ст.. 12, 20 Земельного кодексу України , пунктом 34 частини 1 статті 26  Закону України «Про місцеве самоврядування в Україні», міська рада </w:t>
      </w:r>
    </w:p>
    <w:p w:rsidR="00795E60" w:rsidRDefault="00795E60" w:rsidP="00795E60">
      <w:pPr>
        <w:spacing w:after="0" w:line="240" w:lineRule="auto"/>
        <w:jc w:val="both"/>
        <w:rPr>
          <w:rFonts w:ascii="Times New Roman" w:hAnsi="Times New Roman" w:cs="Times New Roman"/>
          <w:b/>
          <w:sz w:val="24"/>
          <w:szCs w:val="24"/>
          <w:lang w:val="uk-UA"/>
        </w:rPr>
      </w:pPr>
      <w:r>
        <w:rPr>
          <w:rFonts w:ascii="Times New Roman" w:hAnsi="Times New Roman" w:cs="Times New Roman"/>
          <w:b/>
          <w:sz w:val="24"/>
          <w:szCs w:val="24"/>
        </w:rPr>
        <w:t>ВИРІШИЛА:</w:t>
      </w:r>
    </w:p>
    <w:p w:rsidR="00795E60" w:rsidRPr="00D860C1" w:rsidRDefault="00795E60" w:rsidP="00795E60">
      <w:pPr>
        <w:pStyle w:val="a3"/>
        <w:numPr>
          <w:ilvl w:val="0"/>
          <w:numId w:val="1"/>
        </w:numPr>
        <w:spacing w:after="0" w:line="240" w:lineRule="auto"/>
        <w:jc w:val="both"/>
        <w:rPr>
          <w:rFonts w:ascii="Times New Roman" w:hAnsi="Times New Roman" w:cs="Times New Roman"/>
          <w:sz w:val="24"/>
          <w:szCs w:val="24"/>
          <w:lang w:val="uk-UA"/>
        </w:rPr>
      </w:pPr>
      <w:r w:rsidRPr="00D860C1">
        <w:rPr>
          <w:rFonts w:ascii="Times New Roman" w:hAnsi="Times New Roman" w:cs="Times New Roman"/>
          <w:sz w:val="24"/>
          <w:szCs w:val="24"/>
          <w:lang w:val="uk-UA"/>
        </w:rPr>
        <w:t xml:space="preserve">Затвердити проект землеустрою  щодо відведення земельної ділянки  гр. Хмельницькій  Тетяні   Петрівні    площею 0,10 га кадастровий номер  3221882000:06:006:0157 цільове призначення    якої    змінюється    з  « для                індивідуального    садівництва »  на  «для будівництва і обслуговування  житлового будинку, господарських будівель і споруд» за адресою : вулиця </w:t>
      </w:r>
      <w:proofErr w:type="spellStart"/>
      <w:r w:rsidRPr="00D860C1">
        <w:rPr>
          <w:rFonts w:ascii="Times New Roman" w:hAnsi="Times New Roman" w:cs="Times New Roman"/>
          <w:sz w:val="24"/>
          <w:szCs w:val="24"/>
          <w:lang w:val="uk-UA"/>
        </w:rPr>
        <w:t>В.Стуса</w:t>
      </w:r>
      <w:proofErr w:type="spellEnd"/>
      <w:r w:rsidRPr="00D860C1">
        <w:rPr>
          <w:rFonts w:ascii="Times New Roman" w:hAnsi="Times New Roman" w:cs="Times New Roman"/>
          <w:sz w:val="24"/>
          <w:szCs w:val="24"/>
          <w:lang w:val="uk-UA"/>
        </w:rPr>
        <w:t xml:space="preserve">, 35  село </w:t>
      </w:r>
      <w:proofErr w:type="spellStart"/>
      <w:r w:rsidRPr="00D860C1">
        <w:rPr>
          <w:rFonts w:ascii="Times New Roman" w:hAnsi="Times New Roman" w:cs="Times New Roman"/>
          <w:sz w:val="24"/>
          <w:szCs w:val="24"/>
          <w:lang w:val="uk-UA"/>
        </w:rPr>
        <w:t>Гаврилівка</w:t>
      </w:r>
      <w:proofErr w:type="spellEnd"/>
      <w:r w:rsidRPr="00D860C1">
        <w:rPr>
          <w:rFonts w:ascii="Times New Roman" w:hAnsi="Times New Roman" w:cs="Times New Roman"/>
          <w:sz w:val="24"/>
          <w:szCs w:val="24"/>
          <w:lang w:val="uk-UA"/>
        </w:rPr>
        <w:t xml:space="preserve">  Вишгородський район Київська область.</w:t>
      </w:r>
    </w:p>
    <w:p w:rsidR="00795E60" w:rsidRPr="00D860C1" w:rsidRDefault="00795E60" w:rsidP="00795E60">
      <w:pPr>
        <w:pStyle w:val="a3"/>
        <w:numPr>
          <w:ilvl w:val="0"/>
          <w:numId w:val="1"/>
        </w:numPr>
        <w:spacing w:after="0" w:line="240" w:lineRule="auto"/>
        <w:jc w:val="both"/>
        <w:rPr>
          <w:rFonts w:ascii="Times New Roman" w:hAnsi="Times New Roman" w:cs="Times New Roman"/>
          <w:sz w:val="24"/>
          <w:szCs w:val="24"/>
          <w:lang w:val="uk-UA"/>
        </w:rPr>
      </w:pPr>
      <w:r w:rsidRPr="00D860C1">
        <w:rPr>
          <w:rFonts w:ascii="Times New Roman" w:hAnsi="Times New Roman" w:cs="Times New Roman"/>
          <w:sz w:val="24"/>
          <w:szCs w:val="24"/>
          <w:lang w:val="uk-UA"/>
        </w:rPr>
        <w:t xml:space="preserve">Змінити цільове призначення земельної ділянки , що знаходиться у власності гр.. Хмельницької Тетяни Петрівни кадастровий номер 3221882000:06:006:0157 з земель « для </w:t>
      </w:r>
      <w:proofErr w:type="spellStart"/>
      <w:r w:rsidRPr="00D860C1">
        <w:rPr>
          <w:rFonts w:ascii="Times New Roman" w:hAnsi="Times New Roman" w:cs="Times New Roman"/>
          <w:sz w:val="24"/>
          <w:szCs w:val="24"/>
          <w:lang w:val="uk-UA"/>
        </w:rPr>
        <w:t>індивідуальногосадівництва</w:t>
      </w:r>
      <w:proofErr w:type="spellEnd"/>
      <w:r w:rsidRPr="00D860C1">
        <w:rPr>
          <w:rFonts w:ascii="Times New Roman" w:hAnsi="Times New Roman" w:cs="Times New Roman"/>
          <w:sz w:val="24"/>
          <w:szCs w:val="24"/>
          <w:lang w:val="uk-UA"/>
        </w:rPr>
        <w:t xml:space="preserve">» на землі « для будівництва і обслуговування житлового будинку, господарських будівель і споруд» за адресою : вулиця В.Стуса,35, село </w:t>
      </w:r>
      <w:proofErr w:type="spellStart"/>
      <w:r w:rsidRPr="00D860C1">
        <w:rPr>
          <w:rFonts w:ascii="Times New Roman" w:hAnsi="Times New Roman" w:cs="Times New Roman"/>
          <w:sz w:val="24"/>
          <w:szCs w:val="24"/>
          <w:lang w:val="uk-UA"/>
        </w:rPr>
        <w:t>Гаврилівка</w:t>
      </w:r>
      <w:proofErr w:type="spellEnd"/>
      <w:r w:rsidRPr="00D860C1">
        <w:rPr>
          <w:rFonts w:ascii="Times New Roman" w:hAnsi="Times New Roman" w:cs="Times New Roman"/>
          <w:sz w:val="24"/>
          <w:szCs w:val="24"/>
          <w:lang w:val="uk-UA"/>
        </w:rPr>
        <w:t xml:space="preserve"> Вишгородський район Київська область.</w:t>
      </w:r>
    </w:p>
    <w:p w:rsidR="00795E60" w:rsidRPr="00D860C1" w:rsidRDefault="00795E60" w:rsidP="00795E60">
      <w:pPr>
        <w:pStyle w:val="a3"/>
        <w:numPr>
          <w:ilvl w:val="0"/>
          <w:numId w:val="1"/>
        </w:numPr>
        <w:spacing w:after="0" w:line="240" w:lineRule="auto"/>
        <w:jc w:val="both"/>
        <w:rPr>
          <w:rFonts w:ascii="Times New Roman" w:hAnsi="Times New Roman" w:cs="Times New Roman"/>
          <w:sz w:val="24"/>
          <w:szCs w:val="24"/>
          <w:lang w:val="uk-UA"/>
        </w:rPr>
      </w:pPr>
      <w:proofErr w:type="spellStart"/>
      <w:r w:rsidRPr="00D860C1">
        <w:rPr>
          <w:rFonts w:ascii="Times New Roman" w:hAnsi="Times New Roman" w:cs="Times New Roman"/>
          <w:sz w:val="24"/>
          <w:szCs w:val="24"/>
          <w:lang w:val="uk-UA"/>
        </w:rPr>
        <w:t>Гр.Хмельницькій</w:t>
      </w:r>
      <w:proofErr w:type="spellEnd"/>
      <w:r w:rsidRPr="00D860C1">
        <w:rPr>
          <w:rFonts w:ascii="Times New Roman" w:hAnsi="Times New Roman" w:cs="Times New Roman"/>
          <w:sz w:val="24"/>
          <w:szCs w:val="24"/>
          <w:lang w:val="uk-UA"/>
        </w:rPr>
        <w:t xml:space="preserve"> Тетяні Петрівні 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795E60" w:rsidRDefault="00795E60" w:rsidP="00795E60">
      <w:pPr>
        <w:spacing w:after="0" w:line="240" w:lineRule="auto"/>
        <w:ind w:firstLine="851"/>
        <w:jc w:val="both"/>
        <w:rPr>
          <w:rFonts w:ascii="Times New Roman" w:hAnsi="Times New Roman" w:cs="Times New Roman"/>
          <w:sz w:val="24"/>
          <w:szCs w:val="24"/>
          <w:lang w:val="uk-UA"/>
        </w:rPr>
      </w:pPr>
    </w:p>
    <w:p w:rsidR="00795E60" w:rsidRPr="00EC5330" w:rsidRDefault="00795E60" w:rsidP="00795E60">
      <w:pPr>
        <w:spacing w:after="0" w:line="240" w:lineRule="auto"/>
        <w:ind w:firstLine="851"/>
        <w:jc w:val="both"/>
        <w:rPr>
          <w:rFonts w:ascii="Times New Roman" w:hAnsi="Times New Roman" w:cs="Times New Roman"/>
          <w:color w:val="FF0000"/>
          <w:sz w:val="24"/>
          <w:szCs w:val="24"/>
          <w:lang w:val="uk-UA"/>
        </w:rPr>
      </w:pPr>
    </w:p>
    <w:p w:rsidR="00795E60" w:rsidRPr="00D860C1" w:rsidRDefault="00795E60" w:rsidP="00795E60">
      <w:pPr>
        <w:spacing w:after="0" w:line="240" w:lineRule="auto"/>
        <w:rPr>
          <w:rFonts w:ascii="Times New Roman" w:eastAsia="Times New Roman" w:hAnsi="Times New Roman" w:cs="Times New Roman"/>
          <w:b/>
          <w:sz w:val="28"/>
          <w:szCs w:val="28"/>
          <w:lang w:val="uk-UA"/>
        </w:rPr>
      </w:pPr>
      <w:r w:rsidRPr="00D860C1">
        <w:rPr>
          <w:rFonts w:ascii="Times New Roman" w:hAnsi="Times New Roman" w:cs="Times New Roman"/>
          <w:b/>
          <w:sz w:val="28"/>
          <w:szCs w:val="28"/>
          <w:lang w:val="uk-UA"/>
        </w:rPr>
        <w:t>Міський голова                                                                             А.П.Федорук</w:t>
      </w:r>
    </w:p>
    <w:p w:rsidR="00795E60" w:rsidRDefault="00795E60" w:rsidP="00795E60">
      <w:pPr>
        <w:rPr>
          <w:sz w:val="28"/>
          <w:szCs w:val="28"/>
          <w:lang w:val="uk-UA"/>
        </w:rPr>
      </w:pPr>
    </w:p>
    <w:p w:rsidR="004D4E27" w:rsidRDefault="004D4E27"/>
    <w:sectPr w:rsidR="004D4E27" w:rsidSect="00795E6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91A76"/>
    <w:multiLevelType w:val="multilevel"/>
    <w:tmpl w:val="B768BC7C"/>
    <w:lvl w:ilvl="0">
      <w:start w:val="1"/>
      <w:numFmt w:val="decimal"/>
      <w:lvlText w:val="%1."/>
      <w:lvlJc w:val="left"/>
      <w:pPr>
        <w:ind w:left="720" w:hanging="360"/>
      </w:pPr>
      <w:rPr>
        <w:rFonts w:hint="default"/>
      </w:r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1A4"/>
    <w:rsid w:val="004D4E27"/>
    <w:rsid w:val="00687D71"/>
    <w:rsid w:val="00795E60"/>
    <w:rsid w:val="008831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1FD577-F3CD-4433-907B-76D8063B3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E60"/>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795E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2488</Characters>
  <Application>Microsoft Office Word</Application>
  <DocSecurity>0</DocSecurity>
  <Lines>20</Lines>
  <Paragraphs>5</Paragraphs>
  <ScaleCrop>false</ScaleCrop>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2019-08-02T07:34:00Z</dcterms:created>
  <dcterms:modified xsi:type="dcterms:W3CDTF">2019-08-02T07:35:00Z</dcterms:modified>
</cp:coreProperties>
</file>